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BC9D" w14:textId="3459C9DF" w:rsidR="00312949" w:rsidRDefault="00312949"/>
    <w:p w14:paraId="18B7DB38" w14:textId="77777777" w:rsidR="00312949" w:rsidRPr="00312949" w:rsidRDefault="00312949" w:rsidP="00312949">
      <w:pPr>
        <w:pStyle w:val="Header"/>
        <w:jc w:val="center"/>
        <w:rPr>
          <w:b/>
          <w:bCs/>
          <w:sz w:val="28"/>
          <w:szCs w:val="28"/>
        </w:rPr>
      </w:pPr>
      <w:r w:rsidRPr="00312949">
        <w:rPr>
          <w:b/>
          <w:bCs/>
          <w:sz w:val="28"/>
          <w:szCs w:val="28"/>
        </w:rPr>
        <w:t>Budget Template</w:t>
      </w:r>
    </w:p>
    <w:p w14:paraId="73A24D25" w14:textId="77777777" w:rsidR="00312949" w:rsidRDefault="00312949"/>
    <w:tbl>
      <w:tblPr>
        <w:tblW w:w="0" w:type="auto"/>
        <w:tblInd w:w="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1617"/>
        <w:gridCol w:w="1636"/>
        <w:gridCol w:w="1624"/>
      </w:tblGrid>
      <w:tr w:rsidR="005D6895" w14:paraId="45EE83EE" w14:textId="77777777">
        <w:trPr>
          <w:trHeight w:val="242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B6622D3" w14:textId="72E75BB9" w:rsidR="00312949" w:rsidRDefault="00312949" w:rsidP="00312949">
            <w:pPr>
              <w:pStyle w:val="TableParagraph"/>
              <w:spacing w:line="222" w:lineRule="exact"/>
              <w:ind w:right="1594"/>
              <w:rPr>
                <w:b/>
                <w:sz w:val="20"/>
              </w:rPr>
            </w:pP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52B952" w14:textId="3285537F" w:rsidR="005D6895" w:rsidRDefault="00B05508">
            <w:pPr>
              <w:pStyle w:val="TableParagraph"/>
              <w:spacing w:line="222" w:lineRule="exact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5D71C2">
              <w:rPr>
                <w:b/>
                <w:sz w:val="20"/>
              </w:rPr>
              <w:t>NASA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89C28E6" w14:textId="35A3E1B2" w:rsidR="005D6895" w:rsidRDefault="00B05508">
            <w:pPr>
              <w:pStyle w:val="TableParagraph"/>
              <w:spacing w:line="222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$ </w:t>
            </w:r>
            <w:r w:rsidR="005D71C2">
              <w:rPr>
                <w:b/>
                <w:sz w:val="20"/>
              </w:rPr>
              <w:t>Cost-Share</w:t>
            </w:r>
            <w:r w:rsidR="005D71C2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9D9DC8A" w14:textId="77777777" w:rsidR="005D6895" w:rsidRDefault="005D71C2">
            <w:pPr>
              <w:pStyle w:val="TableParagraph"/>
              <w:spacing w:line="222" w:lineRule="exact"/>
              <w:ind w:left="582" w:right="5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5D6895" w14:paraId="4140D639" w14:textId="77777777" w:rsidTr="002C3649">
        <w:trPr>
          <w:trHeight w:val="490"/>
        </w:trPr>
        <w:tc>
          <w:tcPr>
            <w:tcW w:w="470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482D95" w14:textId="65AE04C6" w:rsidR="005D6895" w:rsidRDefault="002E0ED4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Faculty </w:t>
            </w:r>
            <w:r w:rsidR="005D71C2">
              <w:rPr>
                <w:b/>
                <w:sz w:val="20"/>
              </w:rPr>
              <w:t>Personnel</w:t>
            </w:r>
            <w:r w:rsidR="005D71C2">
              <w:rPr>
                <w:b/>
                <w:spacing w:val="2"/>
                <w:sz w:val="20"/>
              </w:rPr>
              <w:t xml:space="preserve"> </w:t>
            </w:r>
            <w:r w:rsidR="005D71C2">
              <w:rPr>
                <w:b/>
                <w:sz w:val="20"/>
              </w:rPr>
              <w:t>Salaries</w:t>
            </w:r>
            <w:r w:rsidR="005D71C2">
              <w:rPr>
                <w:b/>
                <w:sz w:val="20"/>
                <w:vertAlign w:val="superscript"/>
              </w:rPr>
              <w:t>2</w:t>
            </w:r>
            <w:r w:rsidR="005D71C2">
              <w:rPr>
                <w:b/>
                <w:sz w:val="20"/>
              </w:rPr>
              <w:t>:</w:t>
            </w:r>
          </w:p>
          <w:p w14:paraId="6E098B16" w14:textId="6B65AB85" w:rsidR="005D6895" w:rsidRDefault="005D71C2">
            <w:pPr>
              <w:pStyle w:val="TableParagraph"/>
              <w:spacing w:before="1"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Co-Is,</w:t>
            </w:r>
            <w:r>
              <w:rPr>
                <w:spacing w:val="-9"/>
                <w:sz w:val="20"/>
              </w:rPr>
              <w:t xml:space="preserve"> </w:t>
            </w:r>
            <w:r w:rsidR="002E0ED4">
              <w:rPr>
                <w:sz w:val="20"/>
              </w:rPr>
              <w:t>senior investigator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C2A6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01D5DA9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19EB98C" w14:textId="46E2AFB6" w:rsidR="005D6895" w:rsidRDefault="005D6895" w:rsidP="002C3649">
            <w:pPr>
              <w:pStyle w:val="TableParagraph"/>
              <w:spacing w:before="130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631C7844" w14:textId="77777777" w:rsidTr="002C3649">
        <w:trPr>
          <w:trHeight w:val="486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0EB" w14:textId="77777777" w:rsidR="005D6895" w:rsidRDefault="005D71C2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Salaries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Wages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:</w:t>
            </w:r>
          </w:p>
          <w:p w14:paraId="64CC8F38" w14:textId="77777777" w:rsidR="005D6895" w:rsidRDefault="005D71C2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Students,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Post-Docs,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4E42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889F791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FEB5B5A" w14:textId="017BA21A" w:rsidR="005D6895" w:rsidRDefault="005D6895" w:rsidP="002C3649">
            <w:pPr>
              <w:pStyle w:val="TableParagraph"/>
              <w:spacing w:before="127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7931E772" w14:textId="77777777" w:rsidTr="002C3649">
        <w:trPr>
          <w:trHeight w:val="488"/>
        </w:trPr>
        <w:tc>
          <w:tcPr>
            <w:tcW w:w="470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63EAA1C" w14:textId="77777777" w:rsidR="005D6895" w:rsidRDefault="005D71C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Fringe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Benefits: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D10D31B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97F91F8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E0FA4CB" w14:textId="7F066FC5" w:rsidR="005D6895" w:rsidRDefault="005D6895" w:rsidP="002C3649">
            <w:pPr>
              <w:pStyle w:val="TableParagraph"/>
              <w:spacing w:before="129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7B7336C3" w14:textId="77777777" w:rsidTr="002C3649">
        <w:trPr>
          <w:trHeight w:val="488"/>
        </w:trPr>
        <w:tc>
          <w:tcPr>
            <w:tcW w:w="4700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A88E93E" w14:textId="77777777" w:rsidR="005D6895" w:rsidRDefault="005D71C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Salaries,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Wages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Fringe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Benefits: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8A77F" w14:textId="1ACF5DC8" w:rsidR="005D6895" w:rsidRDefault="005D6895" w:rsidP="002C3649">
            <w:pPr>
              <w:pStyle w:val="TableParagraph"/>
              <w:spacing w:before="129"/>
              <w:ind w:left="81"/>
              <w:jc w:val="center"/>
              <w:rPr>
                <w:rFonts w:ascii="Arial"/>
                <w:sz w:val="20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EE80E9" w14:textId="1743B04E" w:rsidR="005D6895" w:rsidRDefault="005D6895" w:rsidP="002C3649">
            <w:pPr>
              <w:pStyle w:val="TableParagraph"/>
              <w:spacing w:before="129"/>
              <w:ind w:left="86"/>
              <w:jc w:val="center"/>
              <w:rPr>
                <w:rFonts w:ascii="Arial"/>
                <w:sz w:val="20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66D45950" w14:textId="34FADED7" w:rsidR="005D6895" w:rsidRDefault="005D6895" w:rsidP="002C3649">
            <w:pPr>
              <w:pStyle w:val="TableParagraph"/>
              <w:spacing w:before="129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3E73737F" w14:textId="77777777" w:rsidTr="002C3649">
        <w:trPr>
          <w:trHeight w:val="489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8DBD7" w14:textId="77777777" w:rsidR="005D6895" w:rsidRDefault="005D71C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Domestic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Travel: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68A78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B5ADC63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7C57DB0" w14:textId="204D7309" w:rsidR="005D6895" w:rsidRDefault="005D6895" w:rsidP="002C3649">
            <w:pPr>
              <w:pStyle w:val="TableParagraph"/>
              <w:spacing w:before="121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2CB3B50E" w14:textId="77777777" w:rsidTr="002C3649">
        <w:trPr>
          <w:trHeight w:val="486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AF91" w14:textId="77777777" w:rsidR="005D6895" w:rsidRDefault="005D71C2">
            <w:pPr>
              <w:pStyle w:val="TableParagraph"/>
              <w:spacing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Materials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Supplies: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6451D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28631B1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12D2A12" w14:textId="5642EEA5" w:rsidR="005D6895" w:rsidRDefault="005D6895" w:rsidP="002C3649">
            <w:pPr>
              <w:pStyle w:val="TableParagraph"/>
              <w:spacing w:before="127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748A3578" w14:textId="77777777" w:rsidTr="002C3649">
        <w:trPr>
          <w:trHeight w:val="488"/>
        </w:trPr>
        <w:tc>
          <w:tcPr>
            <w:tcW w:w="470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A378550" w14:textId="77777777" w:rsidR="005D6895" w:rsidRDefault="005D71C2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Costs: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F0231A4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23749C8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E163208" w14:textId="60CA09A1" w:rsidR="005D6895" w:rsidRDefault="005D6895" w:rsidP="002C3649">
            <w:pPr>
              <w:pStyle w:val="TableParagraph"/>
              <w:spacing w:before="137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191F3084" w14:textId="77777777" w:rsidTr="002C3649">
        <w:trPr>
          <w:trHeight w:val="487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5323141" w14:textId="77777777" w:rsidR="005D6895" w:rsidRDefault="005D71C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9883C6" w14:textId="7B030C19" w:rsidR="005D6895" w:rsidRDefault="005D6895" w:rsidP="002C3649">
            <w:pPr>
              <w:pStyle w:val="TableParagraph"/>
              <w:spacing w:before="130"/>
              <w:ind w:left="81"/>
              <w:jc w:val="center"/>
              <w:rPr>
                <w:rFonts w:ascii="Arial"/>
                <w:sz w:val="20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0411D4" w14:textId="555A0F1F" w:rsidR="005D6895" w:rsidRDefault="005D6895" w:rsidP="002C3649">
            <w:pPr>
              <w:pStyle w:val="TableParagraph"/>
              <w:spacing w:before="130"/>
              <w:ind w:left="86"/>
              <w:jc w:val="center"/>
              <w:rPr>
                <w:rFonts w:ascii="Arial"/>
                <w:sz w:val="20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E2CD61E" w14:textId="41E04F96" w:rsidR="005D6895" w:rsidRDefault="005D6895" w:rsidP="002C3649">
            <w:pPr>
              <w:pStyle w:val="TableParagraph"/>
              <w:spacing w:before="130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7ACF48D0" w14:textId="77777777" w:rsidTr="002C3649">
        <w:trPr>
          <w:trHeight w:val="490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94F5EB" w14:textId="77777777" w:rsidR="005D6895" w:rsidRDefault="005D71C2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Indirect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Costs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</w:rPr>
              <w:t>:</w:t>
            </w:r>
          </w:p>
          <w:p w14:paraId="59AB1A87" w14:textId="77777777" w:rsidR="005D6895" w:rsidRDefault="005D71C2">
            <w:pPr>
              <w:pStyle w:val="TableParagraph"/>
              <w:tabs>
                <w:tab w:val="left" w:pos="2269"/>
              </w:tabs>
              <w:spacing w:before="1"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Rate:</w:t>
            </w:r>
            <w:r>
              <w:rPr>
                <w:b/>
                <w:sz w:val="20"/>
              </w:rPr>
              <w:tab/>
              <w:t>Base: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42584F0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E69A122" w14:textId="77777777" w:rsidR="005D6895" w:rsidRDefault="005D6895" w:rsidP="002C364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5578D2A" w14:textId="3EF4143E" w:rsidR="005D6895" w:rsidRDefault="005D6895" w:rsidP="002C3649">
            <w:pPr>
              <w:pStyle w:val="TableParagraph"/>
              <w:spacing w:before="130"/>
              <w:ind w:left="67"/>
              <w:jc w:val="center"/>
              <w:rPr>
                <w:rFonts w:ascii="Arial"/>
                <w:sz w:val="20"/>
              </w:rPr>
            </w:pPr>
          </w:p>
        </w:tc>
      </w:tr>
      <w:tr w:rsidR="005D6895" w14:paraId="49DB3F04" w14:textId="77777777" w:rsidTr="002C3649">
        <w:trPr>
          <w:trHeight w:val="487"/>
        </w:trPr>
        <w:tc>
          <w:tcPr>
            <w:tcW w:w="4700" w:type="dxa"/>
            <w:tcBorders>
              <w:top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D295B7B" w14:textId="77777777" w:rsidR="005D6895" w:rsidRDefault="005D71C2">
            <w:pPr>
              <w:pStyle w:val="TableParagraph"/>
              <w:spacing w:line="24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Requested:</w:t>
            </w:r>
          </w:p>
        </w:tc>
        <w:tc>
          <w:tcPr>
            <w:tcW w:w="16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A76AB5" w14:textId="67AEC2DB" w:rsidR="005D6895" w:rsidRDefault="005D6895" w:rsidP="002C3649">
            <w:pPr>
              <w:pStyle w:val="TableParagraph"/>
              <w:spacing w:before="128"/>
              <w:ind w:left="81"/>
              <w:jc w:val="center"/>
              <w:rPr>
                <w:rFonts w:ascii="Arial"/>
                <w:sz w:val="20"/>
              </w:rPr>
            </w:pP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B56052" w14:textId="4641DC57" w:rsidR="005D6895" w:rsidRDefault="005D6895" w:rsidP="002C3649">
            <w:pPr>
              <w:pStyle w:val="TableParagraph"/>
              <w:spacing w:before="128"/>
              <w:ind w:left="86"/>
              <w:jc w:val="center"/>
              <w:rPr>
                <w:rFonts w:ascii="Arial"/>
                <w:sz w:val="20"/>
              </w:rPr>
            </w:pPr>
          </w:p>
        </w:tc>
        <w:tc>
          <w:tcPr>
            <w:tcW w:w="16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7C3CF6F6" w14:textId="34B95D6D" w:rsidR="005D6895" w:rsidRDefault="005D6895" w:rsidP="002C3649">
            <w:pPr>
              <w:pStyle w:val="TableParagraph"/>
              <w:spacing w:before="128"/>
              <w:ind w:left="67"/>
              <w:jc w:val="center"/>
              <w:rPr>
                <w:rFonts w:ascii="Arial"/>
                <w:sz w:val="20"/>
              </w:rPr>
            </w:pPr>
          </w:p>
        </w:tc>
      </w:tr>
    </w:tbl>
    <w:p w14:paraId="28C45CF5" w14:textId="7608E622" w:rsidR="005D6895" w:rsidRDefault="00FD4F8D">
      <w:pPr>
        <w:pStyle w:val="BodyText"/>
        <w:spacing w:before="110" w:line="267" w:lineRule="exact"/>
        <w:ind w:left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EC4679" wp14:editId="4AD204A4">
                <wp:simplePos x="0" y="0"/>
                <wp:positionH relativeFrom="page">
                  <wp:posOffset>6182360</wp:posOffset>
                </wp:positionH>
                <wp:positionV relativeFrom="paragraph">
                  <wp:posOffset>-842645</wp:posOffset>
                </wp:positionV>
                <wp:extent cx="739775" cy="306705"/>
                <wp:effectExtent l="0" t="0" r="0" b="0"/>
                <wp:wrapNone/>
                <wp:docPr id="105815558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12984" id="docshape1" o:spid="_x0000_s1026" style="position:absolute;margin-left:486.8pt;margin-top:-66.35pt;width:58.25pt;height:2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" stroked="f">
                <w10:wrap anchorx="page"/>
              </v:rect>
            </w:pict>
          </mc:Fallback>
        </mc:AlternateContent>
      </w:r>
      <w:r w:rsidR="005D71C2">
        <w:rPr>
          <w:b/>
          <w:vertAlign w:val="superscript"/>
        </w:rPr>
        <w:t>1</w:t>
      </w:r>
      <w:r w:rsidR="005D71C2">
        <w:rPr>
          <w:i/>
        </w:rPr>
        <w:t>Cost-share</w:t>
      </w:r>
      <w:r w:rsidR="005D71C2">
        <w:rPr>
          <w:i/>
          <w:spacing w:val="-6"/>
        </w:rPr>
        <w:t xml:space="preserve"> </w:t>
      </w:r>
      <w:r w:rsidR="005D71C2">
        <w:t>must</w:t>
      </w:r>
      <w:r w:rsidR="005D71C2">
        <w:rPr>
          <w:spacing w:val="-3"/>
        </w:rPr>
        <w:t xml:space="preserve"> </w:t>
      </w:r>
      <w:r w:rsidR="005D71C2">
        <w:t>be</w:t>
      </w:r>
      <w:r w:rsidR="005D71C2">
        <w:rPr>
          <w:spacing w:val="-5"/>
        </w:rPr>
        <w:t xml:space="preserve"> </w:t>
      </w:r>
      <w:r w:rsidR="005D71C2">
        <w:t>from</w:t>
      </w:r>
      <w:r w:rsidR="005D71C2">
        <w:rPr>
          <w:spacing w:val="-5"/>
        </w:rPr>
        <w:t xml:space="preserve"> </w:t>
      </w:r>
      <w:r w:rsidR="005D71C2">
        <w:t>non-Federal</w:t>
      </w:r>
      <w:r w:rsidR="005D71C2">
        <w:rPr>
          <w:spacing w:val="-7"/>
        </w:rPr>
        <w:t xml:space="preserve"> </w:t>
      </w:r>
      <w:r w:rsidR="005D71C2">
        <w:t>sources.</w:t>
      </w:r>
      <w:r w:rsidR="005D71C2">
        <w:rPr>
          <w:spacing w:val="-5"/>
        </w:rPr>
        <w:t xml:space="preserve"> </w:t>
      </w:r>
      <w:r w:rsidR="005D71C2">
        <w:t>Cost-share</w:t>
      </w:r>
      <w:r w:rsidR="005D71C2">
        <w:rPr>
          <w:spacing w:val="-3"/>
        </w:rPr>
        <w:t xml:space="preserve"> </w:t>
      </w:r>
      <w:r w:rsidR="005D71C2">
        <w:t>NOT</w:t>
      </w:r>
      <w:r w:rsidR="005D71C2">
        <w:rPr>
          <w:spacing w:val="-6"/>
        </w:rPr>
        <w:t xml:space="preserve"> </w:t>
      </w:r>
      <w:r w:rsidR="005D71C2">
        <w:t>required</w:t>
      </w:r>
      <w:r w:rsidR="005D71C2">
        <w:rPr>
          <w:spacing w:val="-6"/>
        </w:rPr>
        <w:t xml:space="preserve"> </w:t>
      </w:r>
      <w:r w:rsidR="005D71C2">
        <w:t>for</w:t>
      </w:r>
      <w:r w:rsidR="005D71C2">
        <w:rPr>
          <w:spacing w:val="-4"/>
        </w:rPr>
        <w:t xml:space="preserve"> </w:t>
      </w:r>
      <w:r w:rsidR="00822E53">
        <w:t>Undergraduate Fellows.</w:t>
      </w:r>
    </w:p>
    <w:p w14:paraId="735F3664" w14:textId="76FB72F9" w:rsidR="005D6895" w:rsidRDefault="005D71C2" w:rsidP="002E0ED4">
      <w:pPr>
        <w:spacing w:line="225" w:lineRule="exact"/>
        <w:ind w:left="220"/>
      </w:pPr>
      <w:r>
        <w:rPr>
          <w:b/>
          <w:vertAlign w:val="superscript"/>
        </w:rPr>
        <w:t>2</w:t>
      </w:r>
      <w:r>
        <w:rPr>
          <w:i/>
        </w:rPr>
        <w:t>Salaries</w:t>
      </w:r>
      <w:r>
        <w:rPr>
          <w:i/>
          <w:spacing w:val="40"/>
        </w:rPr>
        <w:t xml:space="preserve"> </w:t>
      </w:r>
      <w:r>
        <w:rPr>
          <w:i/>
        </w:rPr>
        <w:t>and</w:t>
      </w:r>
      <w:r>
        <w:rPr>
          <w:i/>
          <w:spacing w:val="39"/>
        </w:rPr>
        <w:t xml:space="preserve"> </w:t>
      </w:r>
      <w:r>
        <w:rPr>
          <w:i/>
        </w:rPr>
        <w:t>stipends</w:t>
      </w:r>
      <w:r>
        <w:rPr>
          <w:i/>
          <w:spacing w:val="38"/>
        </w:rPr>
        <w:t xml:space="preserve"> </w:t>
      </w:r>
      <w:r>
        <w:t>must</w:t>
      </w:r>
      <w:r>
        <w:rPr>
          <w:spacing w:val="38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consistent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recipient</w:t>
      </w:r>
      <w:r>
        <w:rPr>
          <w:spacing w:val="41"/>
        </w:rPr>
        <w:t xml:space="preserve"> </w:t>
      </w:r>
      <w:r>
        <w:t>institution</w:t>
      </w:r>
      <w:r>
        <w:rPr>
          <w:spacing w:val="38"/>
        </w:rPr>
        <w:t xml:space="preserve"> </w:t>
      </w:r>
      <w:r>
        <w:t>policies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practices</w:t>
      </w:r>
      <w:r w:rsidR="002E0ED4">
        <w:t xml:space="preserve">, but at a minimum undergraduate students should be paid $15 an hour and graduate students $20 an </w:t>
      </w:r>
      <w:proofErr w:type="gramStart"/>
      <w:r w:rsidR="002E0ED4">
        <w:t>hour.</w:t>
      </w:r>
      <w:r>
        <w:t>.</w:t>
      </w:r>
      <w:proofErr w:type="gramEnd"/>
      <w:r>
        <w:rPr>
          <w:spacing w:val="38"/>
        </w:rPr>
        <w:t xml:space="preserve"> </w:t>
      </w:r>
      <w:r>
        <w:t>Per NASA</w:t>
      </w:r>
      <w:r w:rsidR="002E0ED4">
        <w:t xml:space="preserve"> </w:t>
      </w:r>
      <w:r>
        <w:t>training</w:t>
      </w:r>
      <w:r>
        <w:rPr>
          <w:spacing w:val="-5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guidelines,</w:t>
      </w:r>
      <w:r>
        <w:rPr>
          <w:spacing w:val="-4"/>
        </w:rPr>
        <w:t xml:space="preserve"> </w:t>
      </w:r>
      <w:r>
        <w:rPr>
          <w:i/>
        </w:rPr>
        <w:t>US</w:t>
      </w:r>
      <w:r>
        <w:rPr>
          <w:i/>
          <w:spacing w:val="-2"/>
        </w:rPr>
        <w:t xml:space="preserve"> </w:t>
      </w:r>
      <w:r>
        <w:rPr>
          <w:i/>
        </w:rPr>
        <w:t>Citizenship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required</w:t>
      </w:r>
      <w:r>
        <w:t>.</w:t>
      </w:r>
    </w:p>
    <w:p w14:paraId="452552CF" w14:textId="527B7BE4" w:rsidR="005D6895" w:rsidRDefault="005D71C2" w:rsidP="00822E53">
      <w:pPr>
        <w:pStyle w:val="BodyText"/>
        <w:spacing w:before="76" w:line="227" w:lineRule="exact"/>
        <w:ind w:left="220"/>
      </w:pPr>
      <w:r>
        <w:rPr>
          <w:b/>
          <w:vertAlign w:val="superscript"/>
        </w:rPr>
        <w:t>3</w:t>
      </w:r>
      <w:r>
        <w:rPr>
          <w:i/>
        </w:rPr>
        <w:t xml:space="preserve">Indirect costs </w:t>
      </w:r>
      <w:r>
        <w:t>are allowed.</w:t>
      </w:r>
      <w:r>
        <w:rPr>
          <w:spacing w:val="-4"/>
        </w:rPr>
        <w:t xml:space="preserve"> </w:t>
      </w:r>
      <w:r>
        <w:t>Unrecovered</w:t>
      </w:r>
      <w:r>
        <w:rPr>
          <w:spacing w:val="-2"/>
        </w:rPr>
        <w:t xml:space="preserve"> </w:t>
      </w:r>
      <w:r>
        <w:t>indirect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may be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cost-share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programs (except</w:t>
      </w:r>
      <w:r>
        <w:rPr>
          <w:spacing w:val="3"/>
        </w:rPr>
        <w:t xml:space="preserve"> </w:t>
      </w:r>
      <w:r w:rsidR="00822E53">
        <w:t>on student Fellowships (Graduate and Undergraduate</w:t>
      </w:r>
      <w:r>
        <w:t>).</w:t>
      </w:r>
    </w:p>
    <w:p w14:paraId="43E69AE0" w14:textId="77777777" w:rsidR="005D6895" w:rsidRDefault="005D6895">
      <w:pPr>
        <w:pStyle w:val="BodyText"/>
        <w:rPr>
          <w:sz w:val="20"/>
        </w:rPr>
      </w:pPr>
    </w:p>
    <w:p w14:paraId="00D06EC0" w14:textId="5F33AD7D" w:rsidR="005D6895" w:rsidRDefault="005D6895">
      <w:pPr>
        <w:pStyle w:val="BodyText"/>
        <w:spacing w:before="5"/>
        <w:rPr>
          <w:sz w:val="18"/>
        </w:rPr>
      </w:pPr>
    </w:p>
    <w:p w14:paraId="5C938A6C" w14:textId="77777777" w:rsidR="00034E1C" w:rsidRDefault="00034E1C">
      <w:pPr>
        <w:pStyle w:val="BodyText"/>
        <w:spacing w:before="5"/>
        <w:rPr>
          <w:sz w:val="18"/>
        </w:rPr>
      </w:pPr>
    </w:p>
    <w:p w14:paraId="3AFA1C9C" w14:textId="77777777" w:rsidR="005D6895" w:rsidRDefault="005D71C2">
      <w:pPr>
        <w:spacing w:before="44"/>
        <w:ind w:left="3819" w:right="3746"/>
        <w:jc w:val="center"/>
        <w:rPr>
          <w:b/>
          <w:sz w:val="28"/>
        </w:rPr>
      </w:pPr>
      <w:r>
        <w:rPr>
          <w:b/>
          <w:sz w:val="28"/>
        </w:rPr>
        <w:t>Budget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Justification</w:t>
      </w:r>
    </w:p>
    <w:p w14:paraId="28285DBF" w14:textId="29C610BC" w:rsidR="005D6895" w:rsidRDefault="00034E1C" w:rsidP="00954A90">
      <w:pPr>
        <w:pStyle w:val="BodyText"/>
        <w:spacing w:line="276" w:lineRule="auto"/>
        <w:ind w:left="260" w:right="29"/>
        <w:jc w:val="both"/>
      </w:pPr>
      <w:r w:rsidRPr="00954A90">
        <w:rPr>
          <w:sz w:val="24"/>
          <w:szCs w:val="24"/>
        </w:rPr>
        <w:t>A</w:t>
      </w:r>
      <w:r w:rsidR="005D71C2" w:rsidRPr="00954A90">
        <w:rPr>
          <w:sz w:val="24"/>
          <w:szCs w:val="24"/>
        </w:rPr>
        <w:t xml:space="preserve"> Budget Justification </w:t>
      </w:r>
      <w:r w:rsidRPr="00954A90">
        <w:rPr>
          <w:sz w:val="24"/>
          <w:szCs w:val="24"/>
        </w:rPr>
        <w:t xml:space="preserve">is required </w:t>
      </w:r>
      <w:r w:rsidR="005D71C2" w:rsidRPr="00954A90">
        <w:rPr>
          <w:sz w:val="24"/>
          <w:szCs w:val="24"/>
        </w:rPr>
        <w:t xml:space="preserve">for the amounts entered on </w:t>
      </w:r>
      <w:r w:rsidR="00954A90">
        <w:rPr>
          <w:sz w:val="24"/>
          <w:szCs w:val="24"/>
        </w:rPr>
        <w:t xml:space="preserve">the </w:t>
      </w:r>
      <w:r w:rsidR="005D71C2" w:rsidRPr="00954A90">
        <w:rPr>
          <w:sz w:val="24"/>
          <w:szCs w:val="24"/>
        </w:rPr>
        <w:t>Budget Form.</w:t>
      </w:r>
      <w:r w:rsidR="005D71C2" w:rsidRPr="00954A90">
        <w:rPr>
          <w:spacing w:val="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Include</w:t>
      </w:r>
      <w:r w:rsidR="005D71C2" w:rsidRPr="00954A90">
        <w:rPr>
          <w:spacing w:val="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time, rate and fringe benefit information for each person supported or providing cost-share.</w:t>
      </w:r>
      <w:r w:rsidR="005D71C2" w:rsidRPr="00954A90">
        <w:rPr>
          <w:spacing w:val="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Describe</w:t>
      </w:r>
      <w:r w:rsidR="005D71C2" w:rsidRPr="00954A90">
        <w:rPr>
          <w:spacing w:val="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travel expenses and materials and supplies. Show modified total direct cost (MTDC) base and</w:t>
      </w:r>
      <w:r w:rsidR="005D71C2" w:rsidRPr="00954A90">
        <w:rPr>
          <w:spacing w:val="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indirect</w:t>
      </w:r>
      <w:r w:rsidR="005D71C2" w:rsidRPr="00954A90">
        <w:rPr>
          <w:spacing w:val="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cost</w:t>
      </w:r>
      <w:r w:rsidR="005D71C2" w:rsidRPr="00954A90">
        <w:rPr>
          <w:spacing w:val="2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rate.</w:t>
      </w:r>
      <w:r w:rsidR="005D71C2" w:rsidRPr="00954A90">
        <w:rPr>
          <w:spacing w:val="49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Explain</w:t>
      </w:r>
      <w:r w:rsidR="005D71C2" w:rsidRPr="00954A90">
        <w:rPr>
          <w:spacing w:val="-2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how</w:t>
      </w:r>
      <w:r w:rsidR="005D71C2" w:rsidRPr="00954A90">
        <w:rPr>
          <w:spacing w:val="-2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the</w:t>
      </w:r>
      <w:r w:rsidR="005D71C2" w:rsidRPr="00954A90">
        <w:rPr>
          <w:spacing w:val="2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total</w:t>
      </w:r>
      <w:r w:rsidR="005D71C2" w:rsidRPr="00954A90">
        <w:rPr>
          <w:spacing w:val="-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cost-share</w:t>
      </w:r>
      <w:r w:rsidR="005D71C2" w:rsidRPr="00954A90">
        <w:rPr>
          <w:spacing w:val="-2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meets</w:t>
      </w:r>
      <w:r w:rsidR="005D71C2" w:rsidRPr="00954A90">
        <w:rPr>
          <w:spacing w:val="-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the</w:t>
      </w:r>
      <w:r w:rsidR="005D71C2" w:rsidRPr="00954A90">
        <w:rPr>
          <w:spacing w:val="2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required</w:t>
      </w:r>
      <w:r w:rsidR="005D71C2" w:rsidRPr="00954A90">
        <w:rPr>
          <w:spacing w:val="-3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match for</w:t>
      </w:r>
      <w:r w:rsidR="005D71C2" w:rsidRPr="00954A90">
        <w:rPr>
          <w:spacing w:val="1"/>
          <w:sz w:val="24"/>
          <w:szCs w:val="24"/>
        </w:rPr>
        <w:t xml:space="preserve"> </w:t>
      </w:r>
      <w:r w:rsidR="005D71C2" w:rsidRPr="00954A90">
        <w:rPr>
          <w:sz w:val="24"/>
          <w:szCs w:val="24"/>
        </w:rPr>
        <w:t>the proposed program.</w:t>
      </w:r>
      <w:r w:rsidRPr="00954A90">
        <w:rPr>
          <w:sz w:val="24"/>
          <w:szCs w:val="24"/>
        </w:rPr>
        <w:t xml:space="preserve"> For indirect rates, use WVU (32.5%, other sponsored activities) or your institutions certified negotiated government approved indirect rate. Significant dollar amounts (&gt;$1,000) proposed with no accompanying explanation will result in the proposal being disqualified. </w:t>
      </w:r>
      <w:r w:rsidR="002E0ED4" w:rsidRPr="00954A90">
        <w:rPr>
          <w:sz w:val="24"/>
          <w:szCs w:val="24"/>
        </w:rPr>
        <w:t xml:space="preserve">Examples of required detail: </w:t>
      </w:r>
      <w:r w:rsidR="002E0ED4" w:rsidRPr="00954A90">
        <w:rPr>
          <w:i/>
          <w:sz w:val="24"/>
          <w:szCs w:val="24"/>
        </w:rPr>
        <w:t>e.g., $500 for consumables and reagents that are necessary for quantification</w:t>
      </w:r>
      <w:r w:rsidR="002E0ED4" w:rsidRPr="00954A90">
        <w:rPr>
          <w:i/>
          <w:spacing w:val="-15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of</w:t>
      </w:r>
      <w:r w:rsidR="002E0ED4" w:rsidRPr="00954A90">
        <w:rPr>
          <w:i/>
          <w:spacing w:val="-15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soil</w:t>
      </w:r>
      <w:r w:rsidR="002E0ED4" w:rsidRPr="00954A90">
        <w:rPr>
          <w:i/>
          <w:spacing w:val="-15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enzymes;</w:t>
      </w:r>
      <w:r w:rsidR="002E0ED4" w:rsidRPr="00954A90">
        <w:rPr>
          <w:i/>
          <w:spacing w:val="-3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$1000</w:t>
      </w:r>
      <w:r w:rsidR="002E0ED4" w:rsidRPr="00954A90">
        <w:rPr>
          <w:i/>
          <w:spacing w:val="-3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for</w:t>
      </w:r>
      <w:r w:rsidR="002E0ED4" w:rsidRPr="00954A90">
        <w:rPr>
          <w:i/>
          <w:spacing w:val="-4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reagents</w:t>
      </w:r>
      <w:r w:rsidR="002E0ED4" w:rsidRPr="00954A90">
        <w:rPr>
          <w:i/>
          <w:spacing w:val="-3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associated</w:t>
      </w:r>
      <w:r w:rsidR="002E0ED4" w:rsidRPr="00954A90">
        <w:rPr>
          <w:i/>
          <w:spacing w:val="-3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with</w:t>
      </w:r>
      <w:r w:rsidR="002E0ED4" w:rsidRPr="00954A90">
        <w:rPr>
          <w:i/>
          <w:spacing w:val="-3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molecular</w:t>
      </w:r>
      <w:r w:rsidR="002E0ED4" w:rsidRPr="00954A90">
        <w:rPr>
          <w:i/>
          <w:spacing w:val="-3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>sample</w:t>
      </w:r>
      <w:r w:rsidR="002E0ED4" w:rsidRPr="00954A90">
        <w:rPr>
          <w:i/>
          <w:spacing w:val="-3"/>
          <w:sz w:val="24"/>
          <w:szCs w:val="24"/>
        </w:rPr>
        <w:t xml:space="preserve"> </w:t>
      </w:r>
      <w:r w:rsidR="002E0ED4" w:rsidRPr="00954A90">
        <w:rPr>
          <w:i/>
          <w:sz w:val="24"/>
          <w:szCs w:val="24"/>
        </w:rPr>
        <w:t xml:space="preserve">preparations; $1500 for </w:t>
      </w:r>
      <w:r w:rsidR="00954A90">
        <w:rPr>
          <w:i/>
          <w:sz w:val="24"/>
          <w:szCs w:val="24"/>
        </w:rPr>
        <w:t>p</w:t>
      </w:r>
      <w:r w:rsidR="002E0ED4" w:rsidRPr="00954A90">
        <w:rPr>
          <w:i/>
          <w:sz w:val="24"/>
          <w:szCs w:val="24"/>
        </w:rPr>
        <w:t>rocurement of surgical consumables</w:t>
      </w:r>
      <w:r w:rsidRPr="00954A90">
        <w:rPr>
          <w:sz w:val="24"/>
          <w:szCs w:val="24"/>
        </w:rPr>
        <w:t>. Requirements for cost-sharing can be found in 2 CFR §200.306 and 2 CFR §1800.306</w:t>
      </w:r>
      <w:r>
        <w:t xml:space="preserve">. </w:t>
      </w:r>
    </w:p>
    <w:p w14:paraId="2FA13065" w14:textId="77777777" w:rsidR="005D6895" w:rsidRDefault="005D6895">
      <w:pPr>
        <w:pStyle w:val="BodyText"/>
        <w:rPr>
          <w:sz w:val="20"/>
        </w:rPr>
      </w:pPr>
    </w:p>
    <w:p w14:paraId="55CA5B85" w14:textId="333A509F" w:rsidR="005D6895" w:rsidRDefault="005D6895">
      <w:pPr>
        <w:pStyle w:val="BodyText"/>
        <w:spacing w:before="5"/>
        <w:rPr>
          <w:sz w:val="21"/>
        </w:rPr>
      </w:pPr>
    </w:p>
    <w:sectPr w:rsidR="005D6895">
      <w:pgSz w:w="12240" w:h="15840"/>
      <w:pgMar w:top="1500" w:right="11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31695" w14:textId="77777777" w:rsidR="00207EF4" w:rsidRDefault="00207EF4" w:rsidP="00312949">
      <w:r>
        <w:separator/>
      </w:r>
    </w:p>
  </w:endnote>
  <w:endnote w:type="continuationSeparator" w:id="0">
    <w:p w14:paraId="368F4DFB" w14:textId="77777777" w:rsidR="00207EF4" w:rsidRDefault="00207EF4" w:rsidP="0031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E64C" w14:textId="77777777" w:rsidR="00207EF4" w:rsidRDefault="00207EF4" w:rsidP="00312949">
      <w:r>
        <w:separator/>
      </w:r>
    </w:p>
  </w:footnote>
  <w:footnote w:type="continuationSeparator" w:id="0">
    <w:p w14:paraId="094BC63F" w14:textId="77777777" w:rsidR="00207EF4" w:rsidRDefault="00207EF4" w:rsidP="00312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95"/>
    <w:rsid w:val="00034E1C"/>
    <w:rsid w:val="000E7CBC"/>
    <w:rsid w:val="0018792E"/>
    <w:rsid w:val="00207EF4"/>
    <w:rsid w:val="002C3649"/>
    <w:rsid w:val="002E0ED4"/>
    <w:rsid w:val="00312949"/>
    <w:rsid w:val="005D6895"/>
    <w:rsid w:val="005D71C2"/>
    <w:rsid w:val="006E2460"/>
    <w:rsid w:val="00781458"/>
    <w:rsid w:val="00822E53"/>
    <w:rsid w:val="00954A90"/>
    <w:rsid w:val="00B05508"/>
    <w:rsid w:val="00D61553"/>
    <w:rsid w:val="00FD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BDB06"/>
  <w15:docId w15:val="{5A5B9323-9BF3-48EE-A026-A0B3177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2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9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2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949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E0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0E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0ED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ED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 KY</dc:creator>
  <cp:lastModifiedBy>Candy Cordwell</cp:lastModifiedBy>
  <cp:revision>7</cp:revision>
  <dcterms:created xsi:type="dcterms:W3CDTF">2023-12-03T23:51:00Z</dcterms:created>
  <dcterms:modified xsi:type="dcterms:W3CDTF">2023-12-03T23:56:00Z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2022-01-25T00:00:00Z</vt:filetime>
  </property>
</Properties>
</file>